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2A" w:rsidRPr="0013222A" w:rsidRDefault="0013222A" w:rsidP="0013222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13222A">
        <w:rPr>
          <w:rFonts w:cs="Calibri"/>
          <w:b/>
          <w:sz w:val="24"/>
          <w:szCs w:val="24"/>
        </w:rPr>
        <w:t>SCHEDA PER PROGETTI</w:t>
      </w:r>
    </w:p>
    <w:p w:rsidR="0013222A" w:rsidRDefault="0013222A" w:rsidP="0013222A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3222A" w:rsidRDefault="0013222A" w:rsidP="0013222A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>A.S. ………</w:t>
      </w:r>
      <w:bookmarkStart w:id="0" w:name="_GoBack"/>
      <w:bookmarkEnd w:id="0"/>
      <w:r w:rsidRPr="004D1D26">
        <w:rPr>
          <w:rFonts w:cs="Calibri"/>
          <w:sz w:val="24"/>
          <w:szCs w:val="24"/>
        </w:rPr>
        <w:t>…………………Scuola/Plesso............................................................................</w:t>
      </w: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>1-Denominazione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222A" w:rsidRPr="004D1D26" w:rsidTr="005D70C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>2-Responsabile/i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222A" w:rsidRPr="004D1D26" w:rsidTr="005D70C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>3-Risorse umane (</w:t>
      </w:r>
      <w:r w:rsidRPr="004D1D26">
        <w:rPr>
          <w:rFonts w:cs="Calibri"/>
          <w:i/>
          <w:sz w:val="24"/>
          <w:szCs w:val="24"/>
        </w:rPr>
        <w:t>Indicare i profili di riferimento dei docenti, dei collaboratori esterni che si prevede di utilizzare. Indicare i nominativi delle persone che ricopriranno ruoli rilevanti. Separare le utilizzazioni per anno finanziario</w:t>
      </w:r>
      <w:r w:rsidRPr="004D1D26">
        <w:rPr>
          <w:rFonts w:cs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222A" w:rsidRPr="004D1D26" w:rsidTr="005D70C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 xml:space="preserve">Anno </w:t>
            </w:r>
            <w:proofErr w:type="gramStart"/>
            <w:r w:rsidRPr="004D1D26">
              <w:rPr>
                <w:rFonts w:cs="Calibri"/>
                <w:sz w:val="24"/>
                <w:szCs w:val="24"/>
              </w:rPr>
              <w:t>20….</w:t>
            </w:r>
            <w:proofErr w:type="gramEnd"/>
            <w:r w:rsidRPr="004D1D26">
              <w:rPr>
                <w:rFonts w:cs="Calibri"/>
                <w:sz w:val="24"/>
                <w:szCs w:val="24"/>
              </w:rPr>
              <w:t>: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>Anno 20…:</w:t>
            </w:r>
          </w:p>
        </w:tc>
      </w:tr>
    </w:tbl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>4-Obiettivi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222A" w:rsidRPr="004D1D26" w:rsidTr="005D70C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3222A" w:rsidRPr="004D1D26" w:rsidRDefault="0013222A" w:rsidP="005D70C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>Bisogno formativo</w:t>
            </w:r>
          </w:p>
          <w:p w:rsidR="0013222A" w:rsidRPr="004D1D26" w:rsidRDefault="0013222A" w:rsidP="005D70C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4D1D26">
              <w:rPr>
                <w:rFonts w:cs="Calibri"/>
                <w:sz w:val="24"/>
                <w:szCs w:val="24"/>
              </w:rPr>
              <w:t>O.d.A</w:t>
            </w:r>
            <w:proofErr w:type="spellEnd"/>
            <w:r w:rsidRPr="004D1D26">
              <w:rPr>
                <w:rFonts w:cs="Calibri"/>
                <w:sz w:val="24"/>
                <w:szCs w:val="24"/>
              </w:rPr>
              <w:t xml:space="preserve"> (</w:t>
            </w:r>
            <w:r w:rsidRPr="004D1D26">
              <w:rPr>
                <w:rFonts w:cs="Calibri"/>
                <w:i/>
                <w:sz w:val="24"/>
                <w:szCs w:val="24"/>
              </w:rPr>
              <w:t xml:space="preserve">selezionare gli </w:t>
            </w:r>
            <w:proofErr w:type="spellStart"/>
            <w:r w:rsidRPr="004D1D26">
              <w:rPr>
                <w:rFonts w:cs="Calibri"/>
                <w:i/>
                <w:sz w:val="24"/>
                <w:szCs w:val="24"/>
              </w:rPr>
              <w:t>O.d</w:t>
            </w:r>
            <w:proofErr w:type="spellEnd"/>
            <w:r w:rsidRPr="004D1D26">
              <w:rPr>
                <w:rFonts w:cs="Calibri"/>
                <w:i/>
                <w:sz w:val="24"/>
                <w:szCs w:val="24"/>
              </w:rPr>
              <w:t>. A. scalettati dalle progettazioni disciplinari</w:t>
            </w:r>
            <w:r w:rsidRPr="004D1D26">
              <w:rPr>
                <w:rFonts w:cs="Calibri"/>
                <w:sz w:val="24"/>
                <w:szCs w:val="24"/>
              </w:rPr>
              <w:t>)</w:t>
            </w:r>
          </w:p>
          <w:p w:rsidR="0013222A" w:rsidRPr="004D1D26" w:rsidRDefault="0013222A" w:rsidP="005D70C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>Traguardi (</w:t>
            </w:r>
            <w:r w:rsidRPr="004D1D26">
              <w:rPr>
                <w:rFonts w:cs="Calibri"/>
                <w:i/>
                <w:sz w:val="24"/>
                <w:szCs w:val="24"/>
              </w:rPr>
              <w:t>selezionarli dalle indicazioni nazionali 2012</w:t>
            </w:r>
            <w:r w:rsidRPr="004D1D26">
              <w:rPr>
                <w:rFonts w:cs="Calibri"/>
                <w:sz w:val="24"/>
                <w:szCs w:val="24"/>
              </w:rPr>
              <w:t>)</w:t>
            </w:r>
          </w:p>
        </w:tc>
      </w:tr>
    </w:tbl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>5-</w:t>
      </w:r>
      <w:proofErr w:type="gramStart"/>
      <w:r w:rsidRPr="004D1D26">
        <w:rPr>
          <w:rFonts w:cs="Calibri"/>
          <w:sz w:val="24"/>
          <w:szCs w:val="24"/>
        </w:rPr>
        <w:t xml:space="preserve">Destinatari( </w:t>
      </w:r>
      <w:r w:rsidRPr="004D1D26">
        <w:rPr>
          <w:rFonts w:cs="Calibri"/>
          <w:i/>
          <w:sz w:val="24"/>
          <w:szCs w:val="24"/>
        </w:rPr>
        <w:t>indicare</w:t>
      </w:r>
      <w:proofErr w:type="gramEnd"/>
      <w:r w:rsidRPr="004D1D26">
        <w:rPr>
          <w:rFonts w:cs="Calibri"/>
          <w:i/>
          <w:sz w:val="24"/>
          <w:szCs w:val="24"/>
        </w:rPr>
        <w:t xml:space="preserve"> le classi coinvolte</w:t>
      </w:r>
      <w:r w:rsidRPr="004D1D26">
        <w:rPr>
          <w:rFonts w:cs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222A" w:rsidRPr="004D1D26" w:rsidTr="005D70C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>6-Metodologie utilizzate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222A" w:rsidRPr="004D1D26" w:rsidTr="005D70C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>7-Durata e tempi di realizzazione (</w:t>
      </w:r>
      <w:r w:rsidRPr="004D1D26">
        <w:rPr>
          <w:rFonts w:cs="Calibri"/>
          <w:i/>
          <w:sz w:val="24"/>
          <w:szCs w:val="24"/>
        </w:rPr>
        <w:t>illustrare le fasi operative individuando le attività da svolgere in un anno finanziario separatamente da quelle da svolgere in un altro</w:t>
      </w:r>
      <w:r w:rsidRPr="004D1D26">
        <w:rPr>
          <w:rFonts w:cs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222A" w:rsidRPr="004D1D26" w:rsidTr="005D70C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>Anno 20…: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>Anno 20…:</w:t>
            </w:r>
          </w:p>
        </w:tc>
      </w:tr>
    </w:tbl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>8-Rapporti eventuali con altre istituzioni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222A" w:rsidRPr="004D1D26" w:rsidTr="005D70C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>9-Prodotto atteso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222A" w:rsidRPr="004D1D26" w:rsidTr="005D70C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 xml:space="preserve">10-Modalità di informazione all’interno della scuola, pubblicizzazione </w:t>
      </w:r>
      <w:proofErr w:type="gramStart"/>
      <w:r w:rsidRPr="004D1D26">
        <w:rPr>
          <w:rFonts w:cs="Calibri"/>
          <w:sz w:val="24"/>
          <w:szCs w:val="24"/>
        </w:rPr>
        <w:t>all’</w:t>
      </w:r>
      <w:proofErr w:type="spellStart"/>
      <w:r w:rsidRPr="004D1D26">
        <w:rPr>
          <w:rFonts w:cs="Calibri"/>
          <w:sz w:val="24"/>
          <w:szCs w:val="24"/>
        </w:rPr>
        <w:t>esterno,documentazione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222A" w:rsidRPr="004D1D26" w:rsidTr="005D70C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 xml:space="preserve">11-Previsione dei costi </w:t>
      </w:r>
      <w:proofErr w:type="gramStart"/>
      <w:r w:rsidRPr="004D1D26">
        <w:rPr>
          <w:rFonts w:cs="Calibri"/>
          <w:sz w:val="24"/>
          <w:szCs w:val="24"/>
        </w:rPr>
        <w:t xml:space="preserve">( </w:t>
      </w:r>
      <w:r w:rsidRPr="004D1D26">
        <w:rPr>
          <w:rFonts w:cs="Calibri"/>
          <w:i/>
          <w:sz w:val="24"/>
          <w:szCs w:val="24"/>
        </w:rPr>
        <w:t>indicare</w:t>
      </w:r>
      <w:proofErr w:type="gramEnd"/>
      <w:r w:rsidRPr="004D1D26">
        <w:rPr>
          <w:rFonts w:cs="Calibri"/>
          <w:i/>
          <w:sz w:val="24"/>
          <w:szCs w:val="24"/>
        </w:rPr>
        <w:t xml:space="preserve"> le risorse logistiche ed organizzative che si prevede di utilizzare per la realizzazione. Separare gli acquisti da effettuare per anno finanziario</w:t>
      </w:r>
      <w:r w:rsidRPr="004D1D26">
        <w:rPr>
          <w:rFonts w:cs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3222A" w:rsidRPr="004D1D26" w:rsidTr="005D70C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3222A" w:rsidRPr="004D1D26" w:rsidRDefault="0013222A" w:rsidP="005D70C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D1D26">
              <w:rPr>
                <w:rFonts w:cs="Calibri"/>
                <w:b/>
                <w:sz w:val="24"/>
                <w:szCs w:val="24"/>
              </w:rPr>
              <w:t>20….: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 xml:space="preserve">Ore previste di attività aggiuntive di insegnamento: 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 xml:space="preserve">Ore previste di attività funzionali non di insegnamento: 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 xml:space="preserve">Ore aggiuntive personale ATA: 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 xml:space="preserve">Spese per materiali: 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130810</wp:posOffset>
                      </wp:positionV>
                      <wp:extent cx="228600" cy="257810"/>
                      <wp:effectExtent l="10795" t="13335" r="8255" b="508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22A" w:rsidRDefault="0013222A" w:rsidP="001322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286.15pt;margin-top:10.3pt;width:18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">
                      <v:textbox>
                        <w:txbxContent>
                          <w:p w:rsidR="0013222A" w:rsidRDefault="0013222A" w:rsidP="0013222A"/>
                        </w:txbxContent>
                      </v:textbox>
                    </v:rect>
                  </w:pict>
                </mc:Fallback>
              </mc:AlternateContent>
            </w:r>
            <w:r w:rsidRPr="004D1D26">
              <w:rPr>
                <w:rFonts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122555</wp:posOffset>
                      </wp:positionV>
                      <wp:extent cx="228600" cy="257175"/>
                      <wp:effectExtent l="6350" t="5080" r="12700" b="1397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22A" w:rsidRDefault="0013222A" w:rsidP="001322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7" style="position:absolute;margin-left:148.55pt;margin-top:9.65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">
                      <v:textbox>
                        <w:txbxContent>
                          <w:p w:rsidR="0013222A" w:rsidRDefault="0013222A" w:rsidP="0013222A"/>
                        </w:txbxContent>
                      </v:textbox>
                    </v:rect>
                  </w:pict>
                </mc:Fallback>
              </mc:AlternateContent>
            </w:r>
            <w:r w:rsidRPr="004D1D26">
              <w:rPr>
                <w:rFonts w:cs="Calibri"/>
                <w:sz w:val="24"/>
                <w:szCs w:val="24"/>
              </w:rPr>
              <w:t xml:space="preserve">Spese per uscite didattiche: 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 xml:space="preserve">Costo collaborazione </w:t>
            </w:r>
            <w:proofErr w:type="gramStart"/>
            <w:r w:rsidRPr="004D1D26">
              <w:rPr>
                <w:rFonts w:cs="Calibri"/>
                <w:sz w:val="24"/>
                <w:szCs w:val="24"/>
              </w:rPr>
              <w:t xml:space="preserve">esterna:   </w:t>
            </w:r>
            <w:proofErr w:type="gramEnd"/>
            <w:r w:rsidRPr="004D1D26">
              <w:rPr>
                <w:rFonts w:cs="Calibri"/>
                <w:sz w:val="24"/>
                <w:szCs w:val="24"/>
              </w:rPr>
              <w:t xml:space="preserve">        Prestazione gratuita;             Prestazione a pagamento (vedi contratto)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D1D26">
              <w:rPr>
                <w:rFonts w:cs="Calibri"/>
                <w:b/>
                <w:sz w:val="24"/>
                <w:szCs w:val="24"/>
              </w:rPr>
              <w:t>20….: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 xml:space="preserve">Ore previste di attività aggiuntive di insegnamento: 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 xml:space="preserve">Ore previste di attività funzionali non di insegnamento: 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 xml:space="preserve">Ore aggiuntive personale ATA: 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 xml:space="preserve">Spese per materiali: 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69850</wp:posOffset>
                      </wp:positionV>
                      <wp:extent cx="247650" cy="279400"/>
                      <wp:effectExtent l="10795" t="12065" r="8255" b="1333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22A" w:rsidRDefault="0013222A" w:rsidP="001322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8" style="position:absolute;margin-left:280.9pt;margin-top:5.5pt;width:19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">
                      <v:textbox>
                        <w:txbxContent>
                          <w:p w:rsidR="0013222A" w:rsidRDefault="0013222A" w:rsidP="0013222A"/>
                        </w:txbxContent>
                      </v:textbox>
                    </v:rect>
                  </w:pict>
                </mc:Fallback>
              </mc:AlternateContent>
            </w:r>
            <w:r w:rsidRPr="004D1D26">
              <w:rPr>
                <w:rFonts w:cs="Calibr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42545</wp:posOffset>
                      </wp:positionV>
                      <wp:extent cx="228600" cy="279400"/>
                      <wp:effectExtent l="5715" t="13335" r="13335" b="1206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22A" w:rsidRDefault="0013222A" w:rsidP="001322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9" style="position:absolute;margin-left:148.5pt;margin-top:3.35pt;width:18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">
                      <v:textbox>
                        <w:txbxContent>
                          <w:p w:rsidR="0013222A" w:rsidRDefault="0013222A" w:rsidP="0013222A"/>
                        </w:txbxContent>
                      </v:textbox>
                    </v:rect>
                  </w:pict>
                </mc:Fallback>
              </mc:AlternateContent>
            </w:r>
            <w:r w:rsidRPr="004D1D26">
              <w:rPr>
                <w:rFonts w:cs="Calibri"/>
                <w:sz w:val="24"/>
                <w:szCs w:val="24"/>
              </w:rPr>
              <w:t xml:space="preserve">Spese per uscite didattiche: </w:t>
            </w:r>
          </w:p>
          <w:p w:rsidR="0013222A" w:rsidRPr="004D1D26" w:rsidRDefault="0013222A" w:rsidP="005D70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D26">
              <w:rPr>
                <w:rFonts w:cs="Calibri"/>
                <w:sz w:val="24"/>
                <w:szCs w:val="24"/>
              </w:rPr>
              <w:t xml:space="preserve">Costo collaborazione </w:t>
            </w:r>
            <w:proofErr w:type="gramStart"/>
            <w:r w:rsidRPr="004D1D26">
              <w:rPr>
                <w:rFonts w:cs="Calibri"/>
                <w:sz w:val="24"/>
                <w:szCs w:val="24"/>
              </w:rPr>
              <w:t xml:space="preserve">esterna:   </w:t>
            </w:r>
            <w:proofErr w:type="gramEnd"/>
            <w:r w:rsidRPr="004D1D26">
              <w:rPr>
                <w:rFonts w:cs="Calibri"/>
                <w:sz w:val="24"/>
                <w:szCs w:val="24"/>
              </w:rPr>
              <w:t xml:space="preserve">        Prestazione gratuita;             Prestazione a pagamento (vedi contratto)</w:t>
            </w:r>
          </w:p>
        </w:tc>
      </w:tr>
    </w:tbl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 xml:space="preserve">                 Data                                                                          Firma del/i responsabile/i del Progetto</w:t>
      </w: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sz w:val="24"/>
          <w:szCs w:val="24"/>
        </w:rPr>
        <w:t xml:space="preserve">………………………….…..                                                 </w:t>
      </w:r>
      <w:r>
        <w:rPr>
          <w:rFonts w:cs="Calibri"/>
          <w:sz w:val="24"/>
          <w:szCs w:val="24"/>
        </w:rPr>
        <w:t xml:space="preserve">              F.to    </w:t>
      </w:r>
      <w:r w:rsidRPr="004D1D26">
        <w:rPr>
          <w:rFonts w:cs="Calibri"/>
          <w:sz w:val="24"/>
          <w:szCs w:val="24"/>
        </w:rPr>
        <w:t>……………………………</w:t>
      </w:r>
      <w:proofErr w:type="gramStart"/>
      <w:r w:rsidRPr="004D1D26">
        <w:rPr>
          <w:rFonts w:cs="Calibri"/>
          <w:sz w:val="24"/>
          <w:szCs w:val="24"/>
        </w:rPr>
        <w:t>…….</w:t>
      </w:r>
      <w:proofErr w:type="gramEnd"/>
      <w:r w:rsidRPr="004D1D26">
        <w:rPr>
          <w:rFonts w:cs="Calibri"/>
          <w:sz w:val="24"/>
          <w:szCs w:val="24"/>
        </w:rPr>
        <w:t>……</w:t>
      </w: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</w:p>
    <w:p w:rsidR="0013222A" w:rsidRPr="004D1D26" w:rsidRDefault="0013222A" w:rsidP="0013222A">
      <w:pPr>
        <w:spacing w:after="0" w:line="240" w:lineRule="auto"/>
        <w:rPr>
          <w:rFonts w:cs="Calibri"/>
          <w:sz w:val="24"/>
          <w:szCs w:val="24"/>
        </w:rPr>
      </w:pPr>
      <w:r w:rsidRPr="004D1D26">
        <w:rPr>
          <w:rFonts w:cs="Calibri"/>
          <w:b/>
          <w:sz w:val="24"/>
          <w:szCs w:val="24"/>
        </w:rPr>
        <w:t xml:space="preserve">     IL DIRETTORE DEI SERVIZI                                                     IL </w:t>
      </w:r>
      <w:proofErr w:type="gramStart"/>
      <w:r w:rsidRPr="004D1D26">
        <w:rPr>
          <w:rFonts w:cs="Calibri"/>
          <w:b/>
          <w:sz w:val="24"/>
          <w:szCs w:val="24"/>
        </w:rPr>
        <w:t>DIRIGENTE  SCOLASTICO</w:t>
      </w:r>
      <w:proofErr w:type="gramEnd"/>
      <w:r w:rsidRPr="004D1D26">
        <w:rPr>
          <w:rFonts w:cs="Calibri"/>
          <w:b/>
          <w:sz w:val="24"/>
          <w:szCs w:val="24"/>
        </w:rPr>
        <w:t xml:space="preserve"> </w:t>
      </w:r>
    </w:p>
    <w:p w:rsidR="0013222A" w:rsidRPr="004D1D26" w:rsidRDefault="0013222A" w:rsidP="0013222A">
      <w:pPr>
        <w:spacing w:after="0" w:line="240" w:lineRule="auto"/>
        <w:rPr>
          <w:rFonts w:cs="Calibri"/>
          <w:b/>
          <w:sz w:val="24"/>
          <w:szCs w:val="24"/>
        </w:rPr>
      </w:pPr>
      <w:r w:rsidRPr="004D1D26">
        <w:rPr>
          <w:rFonts w:cs="Calibri"/>
          <w:b/>
          <w:sz w:val="24"/>
          <w:szCs w:val="24"/>
        </w:rPr>
        <w:t xml:space="preserve"> GENERALI ED AMMINISTRATIVI                                                                               </w:t>
      </w:r>
    </w:p>
    <w:p w:rsidR="0013222A" w:rsidRPr="004D1D26" w:rsidRDefault="0013222A" w:rsidP="0013222A">
      <w:pPr>
        <w:spacing w:after="0" w:line="240" w:lineRule="auto"/>
        <w:rPr>
          <w:rFonts w:cs="Calibri"/>
          <w:b/>
          <w:sz w:val="24"/>
          <w:szCs w:val="24"/>
        </w:rPr>
      </w:pPr>
      <w:r w:rsidRPr="004D1D26">
        <w:rPr>
          <w:rFonts w:cs="Calibri"/>
          <w:b/>
          <w:sz w:val="24"/>
          <w:szCs w:val="24"/>
        </w:rPr>
        <w:t xml:space="preserve">           Loredana Marcantonio                                                      Prof.ssa </w:t>
      </w:r>
      <w:r>
        <w:rPr>
          <w:rFonts w:cs="Calibri"/>
          <w:b/>
          <w:sz w:val="24"/>
          <w:szCs w:val="24"/>
        </w:rPr>
        <w:t>Ilaria Santicchia</w:t>
      </w:r>
    </w:p>
    <w:p w:rsidR="003577A6" w:rsidRDefault="003577A6"/>
    <w:sectPr w:rsidR="00357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3E18"/>
    <w:multiLevelType w:val="hybridMultilevel"/>
    <w:tmpl w:val="9F54F0E6"/>
    <w:lvl w:ilvl="0" w:tplc="35AA1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2A"/>
    <w:rsid w:val="0013222A"/>
    <w:rsid w:val="003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53DEF-45F8-4745-9FF4-86A82981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2023-10-12T08:43:00Z</dcterms:created>
  <dcterms:modified xsi:type="dcterms:W3CDTF">2023-10-12T08:44:00Z</dcterms:modified>
</cp:coreProperties>
</file>